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6B" w:rsidRPr="003147B4" w:rsidRDefault="00B54446" w:rsidP="00B54446">
      <w:pPr>
        <w:jc w:val="center"/>
        <w:rPr>
          <w:b/>
          <w:sz w:val="56"/>
          <w:u w:val="single"/>
        </w:rPr>
      </w:pPr>
      <w:bookmarkStart w:id="0" w:name="_GoBack"/>
      <w:r w:rsidRPr="003147B4">
        <w:rPr>
          <w:b/>
          <w:noProof/>
          <w:sz w:val="56"/>
          <w:u w:val="single"/>
        </w:rPr>
        <w:drawing>
          <wp:anchor distT="0" distB="0" distL="114300" distR="114300" simplePos="0" relativeHeight="251658240" behindDoc="1" locked="0" layoutInCell="1" allowOverlap="0" wp14:anchorId="2A7611B8" wp14:editId="0E928874">
            <wp:simplePos x="0" y="0"/>
            <wp:positionH relativeFrom="column">
              <wp:posOffset>-502285</wp:posOffset>
            </wp:positionH>
            <wp:positionV relativeFrom="paragraph">
              <wp:posOffset>-400050</wp:posOffset>
            </wp:positionV>
            <wp:extent cx="854710" cy="9779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147B4">
        <w:rPr>
          <w:b/>
          <w:sz w:val="56"/>
          <w:u w:val="single"/>
        </w:rPr>
        <w:t>Get Your Gadgets Going</w:t>
      </w:r>
    </w:p>
    <w:p w:rsidR="00B54446" w:rsidRDefault="00B54446"/>
    <w:p w:rsidR="00B54446" w:rsidRDefault="00B54446">
      <w:r>
        <w:t>Included is a set of kitchen gadgets!  These gadgets are used frequently in any kitchen and would be a great way to increase your child’s vocabulary!  Let’s get your gadgets going with the below activities:</w:t>
      </w:r>
    </w:p>
    <w:p w:rsidR="00B54446" w:rsidRDefault="00B54446"/>
    <w:p w:rsidR="00B54446" w:rsidRDefault="00B54446">
      <w:r>
        <w:t>Kit Includes:</w:t>
      </w:r>
    </w:p>
    <w:p w:rsidR="00B54446" w:rsidRDefault="00B54446" w:rsidP="00B54446">
      <w:pPr>
        <w:pStyle w:val="ListParagraph"/>
        <w:numPr>
          <w:ilvl w:val="0"/>
          <w:numId w:val="1"/>
        </w:numPr>
      </w:pPr>
      <w:r>
        <w:t>Plastic Dry and Wet Measuring Cups (includes strainer and pitcher spouts)</w:t>
      </w:r>
    </w:p>
    <w:p w:rsidR="00B54446" w:rsidRDefault="003147B4" w:rsidP="00B54446">
      <w:pPr>
        <w:pStyle w:val="ListParagraph"/>
        <w:numPr>
          <w:ilvl w:val="0"/>
          <w:numId w:val="1"/>
        </w:numPr>
      </w:pPr>
      <w:r>
        <w:t>Red Digital</w:t>
      </w:r>
      <w:r w:rsidR="00B54446">
        <w:t xml:space="preserve"> Timer</w:t>
      </w:r>
    </w:p>
    <w:p w:rsidR="00B54446" w:rsidRDefault="00B54446" w:rsidP="00B54446">
      <w:pPr>
        <w:pStyle w:val="ListParagraph"/>
        <w:numPr>
          <w:ilvl w:val="0"/>
          <w:numId w:val="1"/>
        </w:numPr>
      </w:pPr>
      <w:r>
        <w:t>Whisk</w:t>
      </w:r>
    </w:p>
    <w:p w:rsidR="00B54446" w:rsidRDefault="00B54446" w:rsidP="00B54446">
      <w:pPr>
        <w:pStyle w:val="ListParagraph"/>
        <w:numPr>
          <w:ilvl w:val="0"/>
          <w:numId w:val="1"/>
        </w:numPr>
      </w:pPr>
      <w:r>
        <w:t>Spatula</w:t>
      </w:r>
    </w:p>
    <w:p w:rsidR="00B54446" w:rsidRDefault="00B54446" w:rsidP="00B54446"/>
    <w:p w:rsidR="00B54446" w:rsidRDefault="00B54446" w:rsidP="00B54446">
      <w:r>
        <w:t>Plastic Dry and Wet Measuring Cups:</w:t>
      </w:r>
    </w:p>
    <w:p w:rsidR="00B54446" w:rsidRDefault="00B54446" w:rsidP="00B54446">
      <w:pPr>
        <w:pStyle w:val="ListParagraph"/>
        <w:numPr>
          <w:ilvl w:val="0"/>
          <w:numId w:val="3"/>
        </w:numPr>
      </w:pPr>
      <w:r>
        <w:t xml:space="preserve">Measuring Cups included inside:  These are for dry ingredients.  Use these to measure ingredients such as flour, sugar, brown sugar, etc.  </w:t>
      </w:r>
    </w:p>
    <w:p w:rsidR="00B54446" w:rsidRDefault="00B54446" w:rsidP="00B54446">
      <w:pPr>
        <w:pStyle w:val="ListParagraph"/>
        <w:numPr>
          <w:ilvl w:val="1"/>
          <w:numId w:val="3"/>
        </w:numPr>
      </w:pPr>
      <w:r>
        <w:t>Encourage older children to use the back side of a knife to get a smoother surface on the top of the measuring cup for more exact measuring. This helps to refine fine motor skills.</w:t>
      </w:r>
    </w:p>
    <w:p w:rsidR="00B54446" w:rsidRDefault="00B54446" w:rsidP="00B54446">
      <w:pPr>
        <w:pStyle w:val="ListParagraph"/>
        <w:numPr>
          <w:ilvl w:val="0"/>
          <w:numId w:val="3"/>
        </w:numPr>
      </w:pPr>
      <w:r>
        <w:t xml:space="preserve">Liquid Measuring Cup:  This cup will aid in the measuring of all your liquid ingredients such as milk, water, oils, etc.  </w:t>
      </w:r>
    </w:p>
    <w:p w:rsidR="00B54446" w:rsidRDefault="00B54446" w:rsidP="00B54446">
      <w:pPr>
        <w:pStyle w:val="ListParagraph"/>
        <w:numPr>
          <w:ilvl w:val="1"/>
          <w:numId w:val="3"/>
        </w:numPr>
      </w:pPr>
      <w:r>
        <w:t>Encourage the children to pour into and from the container.  This works on good gross motor skills.</w:t>
      </w:r>
    </w:p>
    <w:p w:rsidR="00B54446" w:rsidRDefault="00B54446" w:rsidP="00B54446">
      <w:pPr>
        <w:pStyle w:val="ListParagraph"/>
        <w:numPr>
          <w:ilvl w:val="0"/>
          <w:numId w:val="3"/>
        </w:numPr>
      </w:pPr>
      <w:r>
        <w:t xml:space="preserve">Liquid </w:t>
      </w:r>
      <w:r w:rsidR="003147B4">
        <w:t>Measuring</w:t>
      </w:r>
      <w:r>
        <w:t xml:space="preserve"> Cup with Lid:  This has a strainer lid and a pouring lid.  Just swivel the top of the lid to find the tool needed.</w:t>
      </w:r>
    </w:p>
    <w:p w:rsidR="00B54446" w:rsidRDefault="00B54446" w:rsidP="00B54446">
      <w:pPr>
        <w:pStyle w:val="ListParagraph"/>
        <w:numPr>
          <w:ilvl w:val="1"/>
          <w:numId w:val="3"/>
        </w:numPr>
      </w:pPr>
      <w:r>
        <w:t>Use the strainer top to drain fruits and veggies.</w:t>
      </w:r>
    </w:p>
    <w:p w:rsidR="00B54446" w:rsidRDefault="00B54446" w:rsidP="00B54446">
      <w:pPr>
        <w:pStyle w:val="ListParagraph"/>
        <w:numPr>
          <w:ilvl w:val="1"/>
          <w:numId w:val="3"/>
        </w:numPr>
      </w:pPr>
      <w:r>
        <w:t>Use the pouring top to provide</w:t>
      </w:r>
      <w:r w:rsidR="003147B4">
        <w:t xml:space="preserve"> a small child sized pitcher for children to pour their own milk.  </w:t>
      </w:r>
    </w:p>
    <w:p w:rsidR="003147B4" w:rsidRDefault="003147B4" w:rsidP="003147B4">
      <w:r>
        <w:t xml:space="preserve">Red Digital Timer:  </w:t>
      </w:r>
    </w:p>
    <w:p w:rsidR="003147B4" w:rsidRDefault="003147B4" w:rsidP="003147B4">
      <w:pPr>
        <w:pStyle w:val="ListParagraph"/>
        <w:numPr>
          <w:ilvl w:val="0"/>
          <w:numId w:val="5"/>
        </w:numPr>
      </w:pPr>
      <w:r>
        <w:t>This gadget can be used often see below for several ideas:</w:t>
      </w:r>
    </w:p>
    <w:p w:rsidR="003147B4" w:rsidRDefault="003147B4" w:rsidP="003147B4">
      <w:pPr>
        <w:pStyle w:val="ListParagraph"/>
        <w:numPr>
          <w:ilvl w:val="1"/>
          <w:numId w:val="5"/>
        </w:numPr>
      </w:pPr>
      <w:r>
        <w:t>Time the food to ensure it is cooked thoroughly.</w:t>
      </w:r>
    </w:p>
    <w:p w:rsidR="003147B4" w:rsidRDefault="003147B4" w:rsidP="003147B4">
      <w:pPr>
        <w:pStyle w:val="ListParagraph"/>
        <w:numPr>
          <w:ilvl w:val="1"/>
          <w:numId w:val="5"/>
        </w:numPr>
      </w:pPr>
      <w:r>
        <w:t xml:space="preserve"> Let the children each stir for 1 minute or 30 seconds.</w:t>
      </w:r>
    </w:p>
    <w:p w:rsidR="003147B4" w:rsidRDefault="003147B4" w:rsidP="003147B4">
      <w:pPr>
        <w:pStyle w:val="ListParagraph"/>
        <w:numPr>
          <w:ilvl w:val="1"/>
          <w:numId w:val="5"/>
        </w:numPr>
      </w:pPr>
      <w:r>
        <w:t>When children are assigned tasks to help in the kitchen, it can be used to transition to a new task.</w:t>
      </w:r>
    </w:p>
    <w:p w:rsidR="003147B4" w:rsidRDefault="003147B4" w:rsidP="003147B4">
      <w:pPr>
        <w:pStyle w:val="ListParagraph"/>
        <w:numPr>
          <w:ilvl w:val="1"/>
          <w:numId w:val="5"/>
        </w:numPr>
      </w:pPr>
      <w:r>
        <w:t>Using the timer will help children become more aware of number and their concepts as well as improve their cognitive development and transition skills.</w:t>
      </w:r>
    </w:p>
    <w:p w:rsidR="003147B4" w:rsidRDefault="003147B4" w:rsidP="003147B4">
      <w:r>
        <w:t>Whisk and Spatula:</w:t>
      </w:r>
    </w:p>
    <w:p w:rsidR="00B54446" w:rsidRPr="003147B4" w:rsidRDefault="003147B4" w:rsidP="003147B4">
      <w:pPr>
        <w:pStyle w:val="ListParagraph"/>
        <w:numPr>
          <w:ilvl w:val="0"/>
          <w:numId w:val="7"/>
        </w:numPr>
      </w:pPr>
      <w:r w:rsidRPr="003147B4">
        <w:rPr>
          <w:rFonts w:cs="Arial"/>
          <w:color w:val="222222"/>
          <w:shd w:val="clear" w:color="auto" w:fill="FFFFFF"/>
        </w:rPr>
        <w:t>A</w:t>
      </w:r>
      <w:r w:rsidRPr="003147B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147B4">
        <w:rPr>
          <w:rFonts w:cs="Arial"/>
          <w:b/>
          <w:bCs/>
          <w:color w:val="222222"/>
          <w:shd w:val="clear" w:color="auto" w:fill="FFFFFF"/>
        </w:rPr>
        <w:t>whisk</w:t>
      </w:r>
      <w:r w:rsidRPr="003147B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147B4">
        <w:rPr>
          <w:rFonts w:cs="Arial"/>
          <w:color w:val="222222"/>
          <w:shd w:val="clear" w:color="auto" w:fill="FFFFFF"/>
        </w:rPr>
        <w:t>is a</w:t>
      </w:r>
      <w:r w:rsidRPr="003147B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147B4">
        <w:rPr>
          <w:rFonts w:cs="Arial"/>
          <w:b/>
          <w:bCs/>
          <w:color w:val="222222"/>
          <w:shd w:val="clear" w:color="auto" w:fill="FFFFFF"/>
        </w:rPr>
        <w:t>cooking</w:t>
      </w:r>
      <w:r w:rsidRPr="003147B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147B4">
        <w:rPr>
          <w:rFonts w:cs="Arial"/>
          <w:color w:val="222222"/>
          <w:shd w:val="clear" w:color="auto" w:fill="FFFFFF"/>
        </w:rPr>
        <w:t>utensil to blend ingredients smooth, or to incorporate air into a mixture, in a process known as</w:t>
      </w:r>
      <w:r>
        <w:rPr>
          <w:rFonts w:cs="Arial"/>
          <w:color w:val="222222"/>
          <w:shd w:val="clear" w:color="auto" w:fill="FFFFFF"/>
        </w:rPr>
        <w:t xml:space="preserve"> </w:t>
      </w:r>
      <w:r w:rsidRPr="003147B4">
        <w:rPr>
          <w:rFonts w:cs="Arial"/>
          <w:b/>
          <w:bCs/>
          <w:color w:val="222222"/>
          <w:shd w:val="clear" w:color="auto" w:fill="FFFFFF"/>
        </w:rPr>
        <w:t>whisking</w:t>
      </w:r>
      <w:r w:rsidRPr="003147B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147B4">
        <w:rPr>
          <w:rFonts w:cs="Arial"/>
          <w:color w:val="222222"/>
          <w:shd w:val="clear" w:color="auto" w:fill="FFFFFF"/>
        </w:rPr>
        <w:t>or whipping. Most</w:t>
      </w:r>
      <w:r w:rsidRPr="003147B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147B4">
        <w:rPr>
          <w:rFonts w:cs="Arial"/>
          <w:b/>
          <w:bCs/>
          <w:color w:val="222222"/>
          <w:shd w:val="clear" w:color="auto" w:fill="FFFFFF"/>
        </w:rPr>
        <w:t>whisks</w:t>
      </w:r>
      <w:r w:rsidRPr="003147B4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3147B4">
        <w:rPr>
          <w:rFonts w:cs="Arial"/>
          <w:color w:val="222222"/>
          <w:shd w:val="clear" w:color="auto" w:fill="FFFFFF"/>
        </w:rPr>
        <w:t>consist of a long, narrow handle with a series of wire loops joined at the end. The wires are usually metal, but some are plastic for use with nonstick cookware.</w:t>
      </w:r>
    </w:p>
    <w:p w:rsidR="003147B4" w:rsidRPr="003147B4" w:rsidRDefault="003147B4" w:rsidP="003147B4">
      <w:pPr>
        <w:pStyle w:val="ListParagraph"/>
        <w:numPr>
          <w:ilvl w:val="0"/>
          <w:numId w:val="7"/>
        </w:numPr>
      </w:pP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spatula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is "a small implement with a broad, flat, flexible blade used to mix, spread and lift material"</w:t>
      </w:r>
      <w:hyperlink r:id="rId8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shd w:val="clear" w:color="auto" w:fill="FFFFFF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including foods, drugs, plaster and paints.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3147B4" w:rsidRPr="003147B4" w:rsidRDefault="003147B4" w:rsidP="003147B4">
      <w:pPr>
        <w:pStyle w:val="ListParagraph"/>
        <w:numPr>
          <w:ilvl w:val="1"/>
          <w:numId w:val="7"/>
        </w:numPr>
      </w:pPr>
      <w:r>
        <w:rPr>
          <w:rFonts w:cs="Arial"/>
          <w:color w:val="222222"/>
          <w:shd w:val="clear" w:color="auto" w:fill="FFFFFF"/>
        </w:rPr>
        <w:t>Share the definition with the children.  This will help build their vocabulary and begin encouraging questions about why foods change from liquids to a solid.</w:t>
      </w:r>
    </w:p>
    <w:sectPr w:rsidR="003147B4" w:rsidRPr="003147B4" w:rsidSect="003147B4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B4" w:rsidRDefault="003147B4" w:rsidP="003147B4">
      <w:r>
        <w:separator/>
      </w:r>
    </w:p>
  </w:endnote>
  <w:endnote w:type="continuationSeparator" w:id="0">
    <w:p w:rsidR="003147B4" w:rsidRDefault="003147B4" w:rsidP="0031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7B4" w:rsidRDefault="003147B4" w:rsidP="003147B4">
    <w:pPr>
      <w:pStyle w:val="Footer"/>
    </w:pPr>
    <w:r>
      <w:t>This institution is an equal opportunity provider.</w:t>
    </w:r>
  </w:p>
  <w:p w:rsidR="003147B4" w:rsidRDefault="00314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B4" w:rsidRDefault="003147B4" w:rsidP="003147B4">
      <w:r>
        <w:separator/>
      </w:r>
    </w:p>
  </w:footnote>
  <w:footnote w:type="continuationSeparator" w:id="0">
    <w:p w:rsidR="003147B4" w:rsidRDefault="003147B4" w:rsidP="0031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2910"/>
    <w:multiLevelType w:val="hybridMultilevel"/>
    <w:tmpl w:val="24C8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8101E"/>
    <w:multiLevelType w:val="hybridMultilevel"/>
    <w:tmpl w:val="9B80F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C5499"/>
    <w:multiLevelType w:val="hybridMultilevel"/>
    <w:tmpl w:val="292E10E4"/>
    <w:lvl w:ilvl="0" w:tplc="666CB72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74313"/>
    <w:multiLevelType w:val="hybridMultilevel"/>
    <w:tmpl w:val="74B6C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862BC"/>
    <w:multiLevelType w:val="hybridMultilevel"/>
    <w:tmpl w:val="2374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67815"/>
    <w:multiLevelType w:val="hybridMultilevel"/>
    <w:tmpl w:val="451EF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975EB"/>
    <w:multiLevelType w:val="hybridMultilevel"/>
    <w:tmpl w:val="6ACA5D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46"/>
    <w:rsid w:val="000458DB"/>
    <w:rsid w:val="003147B4"/>
    <w:rsid w:val="00365B6B"/>
    <w:rsid w:val="00B5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A6B94-1692-4F40-898C-B6365231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44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47B4"/>
  </w:style>
  <w:style w:type="character" w:styleId="Hyperlink">
    <w:name w:val="Hyperlink"/>
    <w:basedOn w:val="DefaultParagraphFont"/>
    <w:uiPriority w:val="99"/>
    <w:semiHidden/>
    <w:unhideWhenUsed/>
    <w:rsid w:val="003147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7B4"/>
  </w:style>
  <w:style w:type="paragraph" w:styleId="Footer">
    <w:name w:val="footer"/>
    <w:basedOn w:val="Normal"/>
    <w:link w:val="FooterChar"/>
    <w:unhideWhenUsed/>
    <w:rsid w:val="0031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7B4"/>
  </w:style>
  <w:style w:type="paragraph" w:styleId="BalloonText">
    <w:name w:val="Balloon Text"/>
    <w:basedOn w:val="Normal"/>
    <w:link w:val="BalloonTextChar"/>
    <w:uiPriority w:val="99"/>
    <w:semiHidden/>
    <w:unhideWhenUsed/>
    <w:rsid w:val="00045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atu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</dc:creator>
  <cp:keywords/>
  <dc:description/>
  <cp:lastModifiedBy>Roxi</cp:lastModifiedBy>
  <cp:revision>2</cp:revision>
  <cp:lastPrinted>2016-10-04T13:17:00Z</cp:lastPrinted>
  <dcterms:created xsi:type="dcterms:W3CDTF">2016-10-03T20:26:00Z</dcterms:created>
  <dcterms:modified xsi:type="dcterms:W3CDTF">2016-10-04T13:20:00Z</dcterms:modified>
</cp:coreProperties>
</file>